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E546B" w14:textId="275B1469" w:rsidR="00624B0D" w:rsidRDefault="00321EBF" w:rsidP="00515E16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Detailed e</w:t>
      </w:r>
      <w:r w:rsidR="00515E16" w:rsidRPr="00515E16">
        <w:rPr>
          <w:rFonts w:ascii="Times New Roman" w:hAnsi="Times New Roman" w:cs="Times New Roman"/>
          <w:sz w:val="18"/>
          <w:szCs w:val="18"/>
        </w:rPr>
        <w:t>xplanation for changes in values</w:t>
      </w:r>
    </w:p>
    <w:p w14:paraId="17C6EF59" w14:textId="45D8F888" w:rsidR="00515E16" w:rsidRPr="00321EBF" w:rsidRDefault="00515E16" w:rsidP="00515E16">
      <w:pPr>
        <w:rPr>
          <w:rFonts w:ascii="Times New Roman" w:hAnsi="Times New Roman" w:cs="Times New Roman"/>
          <w:sz w:val="18"/>
          <w:szCs w:val="18"/>
        </w:rPr>
      </w:pPr>
    </w:p>
    <w:p w14:paraId="2FC35306" w14:textId="1607279E" w:rsidR="00515E16" w:rsidRPr="00321EBF" w:rsidRDefault="00515E16" w:rsidP="00515E16">
      <w:pPr>
        <w:rPr>
          <w:rFonts w:ascii="Times New Roman" w:hAnsi="Times New Roman" w:cs="Times New Roman"/>
          <w:sz w:val="18"/>
          <w:szCs w:val="18"/>
        </w:rPr>
      </w:pPr>
      <w:r w:rsidRPr="00321EBF">
        <w:rPr>
          <w:rFonts w:ascii="Times New Roman" w:hAnsi="Times New Roman" w:cs="Times New Roman" w:hint="eastAsia"/>
          <w:sz w:val="18"/>
          <w:szCs w:val="18"/>
        </w:rPr>
        <w:t>1</w:t>
      </w:r>
      <w:r w:rsidRPr="00321EBF">
        <w:rPr>
          <w:rFonts w:ascii="Times New Roman" w:hAnsi="Times New Roman" w:cs="Times New Roman"/>
          <w:sz w:val="18"/>
          <w:szCs w:val="18"/>
        </w:rPr>
        <w:t>.</w:t>
      </w:r>
      <w:r w:rsidRPr="00321EBF">
        <w:t xml:space="preserve"> </w:t>
      </w:r>
      <w:r w:rsidRPr="00321EBF">
        <w:rPr>
          <w:rFonts w:ascii="Times New Roman" w:hAnsi="Times New Roman" w:cs="Times New Roman"/>
          <w:sz w:val="18"/>
          <w:szCs w:val="18"/>
        </w:rPr>
        <w:t>Change in values in the discussion section</w:t>
      </w:r>
    </w:p>
    <w:p w14:paraId="2B87A8CC" w14:textId="49A8738E" w:rsidR="00515E16" w:rsidRDefault="00515E16" w:rsidP="00515E16">
      <w:pPr>
        <w:rPr>
          <w:rFonts w:ascii="Times New Roman" w:hAnsi="Times New Roman" w:cs="Times New Roman"/>
          <w:color w:val="0000FF"/>
          <w:sz w:val="18"/>
          <w:szCs w:val="18"/>
        </w:rPr>
      </w:pPr>
      <w:r w:rsidRPr="00515E16">
        <w:rPr>
          <w:rFonts w:ascii="Times New Roman" w:hAnsi="Times New Roman" w:cs="Times New Roman"/>
          <w:color w:val="0000FF"/>
          <w:sz w:val="18"/>
          <w:szCs w:val="18"/>
        </w:rPr>
        <w:t xml:space="preserve">Explanation: </w:t>
      </w:r>
      <w:r>
        <w:rPr>
          <w:rFonts w:ascii="Times New Roman" w:hAnsi="Times New Roman" w:cs="Times New Roman"/>
          <w:color w:val="0000FF"/>
          <w:sz w:val="18"/>
          <w:szCs w:val="18"/>
        </w:rPr>
        <w:t>The age</w:t>
      </w:r>
      <w:r w:rsidR="00C54873">
        <w:rPr>
          <w:rFonts w:ascii="Times New Roman" w:hAnsi="Times New Roman" w:cs="Times New Roman"/>
          <w:color w:val="0000FF"/>
          <w:sz w:val="18"/>
          <w:szCs w:val="18"/>
        </w:rPr>
        <w:t xml:space="preserve"> range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of Section I should be </w:t>
      </w:r>
      <w:r w:rsidRPr="00E44DA1">
        <w:rPr>
          <w:rFonts w:ascii="Times New Roman" w:hAnsi="Times New Roman" w:cs="Times New Roman"/>
          <w:color w:val="FF0000"/>
          <w:sz w:val="18"/>
          <w:szCs w:val="18"/>
        </w:rPr>
        <w:t xml:space="preserve">1161 (i.e., 1950-789)-1169 (i.e., 1950-781) CE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(see Figure 2). </w:t>
      </w:r>
    </w:p>
    <w:p w14:paraId="16A5292A" w14:textId="3C83E89F" w:rsidR="00515E16" w:rsidRDefault="00515E16" w:rsidP="00515E16">
      <w:pPr>
        <w:rPr>
          <w:rFonts w:ascii="Times New Roman" w:hAnsi="Times New Roman" w:cs="Times New Roman"/>
          <w:color w:val="0000FF"/>
          <w:sz w:val="18"/>
          <w:szCs w:val="18"/>
        </w:rPr>
      </w:pPr>
      <w:r>
        <w:rPr>
          <w:rFonts w:ascii="Times New Roman" w:hAnsi="Times New Roman" w:cs="Times New Roman" w:hint="eastAsia"/>
          <w:color w:val="0000FF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         </w:t>
      </w:r>
      <w:r w:rsidR="00E157CE">
        <w:rPr>
          <w:rFonts w:ascii="Times New Roman" w:hAnsi="Times New Roman" w:cs="Times New Roman"/>
          <w:color w:val="0000FF"/>
          <w:sz w:val="18"/>
          <w:szCs w:val="18"/>
        </w:rPr>
        <w:t xml:space="preserve">The mean annual </w:t>
      </w:r>
      <w:r w:rsidR="008F2AB0">
        <w:rPr>
          <w:rFonts w:ascii="Times New Roman" w:hAnsi="Times New Roman" w:cs="Times New Roman"/>
          <w:color w:val="0000FF"/>
          <w:sz w:val="18"/>
          <w:szCs w:val="18"/>
        </w:rPr>
        <w:t xml:space="preserve">accumulation </w:t>
      </w:r>
      <w:r w:rsidR="00E157CE">
        <w:rPr>
          <w:rFonts w:ascii="Times New Roman" w:hAnsi="Times New Roman" w:cs="Times New Roman"/>
          <w:color w:val="0000FF"/>
          <w:sz w:val="18"/>
          <w:szCs w:val="18"/>
        </w:rPr>
        <w:t xml:space="preserve">of Section I should be </w:t>
      </w:r>
      <w:r w:rsidR="00E157CE" w:rsidRPr="00E44DA1">
        <w:rPr>
          <w:rFonts w:ascii="Times New Roman" w:hAnsi="Times New Roman" w:cs="Times New Roman"/>
          <w:color w:val="FF0000"/>
          <w:sz w:val="18"/>
          <w:szCs w:val="18"/>
        </w:rPr>
        <w:t>67.62</w:t>
      </w:r>
      <w:r w:rsidR="00E157CE">
        <w:rPr>
          <w:rFonts w:ascii="Times New Roman" w:hAnsi="Times New Roman" w:cs="Times New Roman"/>
          <w:color w:val="0000FF"/>
          <w:sz w:val="18"/>
          <w:szCs w:val="18"/>
        </w:rPr>
        <w:t xml:space="preserve"> mm w.e. (see Figure 4a).</w:t>
      </w:r>
    </w:p>
    <w:p w14:paraId="2273AA69" w14:textId="489B5C81" w:rsidR="004D4083" w:rsidRDefault="00E157CE" w:rsidP="00515E16">
      <w:pPr>
        <w:rPr>
          <w:rFonts w:ascii="Times New Roman" w:hAnsi="Times New Roman" w:cs="Times New Roman"/>
          <w:color w:val="0000FF"/>
          <w:sz w:val="18"/>
          <w:szCs w:val="18"/>
        </w:rPr>
      </w:pPr>
      <w:r>
        <w:rPr>
          <w:rFonts w:ascii="Times New Roman" w:hAnsi="Times New Roman" w:cs="Times New Roman" w:hint="eastAsia"/>
          <w:color w:val="0000FF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         The mean annual </w:t>
      </w:r>
      <w:r w:rsidR="008F2AB0">
        <w:rPr>
          <w:rFonts w:ascii="Times New Roman" w:hAnsi="Times New Roman" w:cs="Times New Roman"/>
          <w:color w:val="0000FF"/>
          <w:sz w:val="18"/>
          <w:szCs w:val="18"/>
        </w:rPr>
        <w:t>accumulation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during the period 1953-1989 CE should be </w:t>
      </w:r>
      <w:r w:rsidRPr="00E44DA1">
        <w:rPr>
          <w:rFonts w:ascii="Times New Roman" w:hAnsi="Times New Roman" w:cs="Times New Roman"/>
          <w:color w:val="FF0000"/>
          <w:sz w:val="18"/>
          <w:szCs w:val="18"/>
        </w:rPr>
        <w:t>146.71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mm w.e.</w:t>
      </w:r>
      <w:r w:rsidR="004D4083">
        <w:rPr>
          <w:rFonts w:ascii="Times New Roman" w:hAnsi="Times New Roman" w:cs="Times New Roman"/>
          <w:color w:val="0000FF"/>
          <w:sz w:val="18"/>
          <w:szCs w:val="18"/>
        </w:rPr>
        <w:t xml:space="preserve"> This value was </w:t>
      </w:r>
      <w:r w:rsidR="004D4083" w:rsidRPr="004D4083">
        <w:rPr>
          <w:rFonts w:ascii="Times New Roman" w:hAnsi="Times New Roman" w:cs="Times New Roman"/>
          <w:color w:val="0000FF"/>
          <w:sz w:val="18"/>
          <w:szCs w:val="18"/>
        </w:rPr>
        <w:t>calculated by the following formula</w:t>
      </w:r>
      <w:r w:rsidR="004D4083">
        <w:rPr>
          <w:rFonts w:ascii="Times New Roman" w:hAnsi="Times New Roman" w:cs="Times New Roman"/>
          <w:color w:val="0000FF"/>
          <w:sz w:val="18"/>
          <w:szCs w:val="18"/>
        </w:rPr>
        <w:t>s;</w:t>
      </w:r>
    </w:p>
    <w:p w14:paraId="289ABBF2" w14:textId="3C3DBD7B" w:rsidR="008F2AB0" w:rsidRDefault="004D4083" w:rsidP="00515E16">
      <w:pPr>
        <w:rPr>
          <w:rFonts w:ascii="Times New Roman" w:hAnsi="Times New Roman" w:cs="Times New Roman"/>
          <w:color w:val="0000FF"/>
          <w:sz w:val="18"/>
          <w:szCs w:val="18"/>
        </w:rPr>
      </w:pPr>
      <w:r>
        <w:rPr>
          <w:rFonts w:ascii="Times New Roman" w:hAnsi="Times New Roman" w:cs="Times New Roman"/>
          <w:color w:val="0000FF"/>
          <w:sz w:val="18"/>
          <w:szCs w:val="18"/>
        </w:rPr>
        <w:t xml:space="preserve">          </w:t>
      </w:r>
      <w:r w:rsidRPr="004D4083">
        <w:rPr>
          <w:rFonts w:ascii="Times New Roman" w:hAnsi="Times New Roman" w:cs="Times New Roman"/>
          <w:color w:val="0000FF"/>
          <w:sz w:val="18"/>
          <w:szCs w:val="18"/>
        </w:rPr>
        <w:t xml:space="preserve"> The modelled</w:t>
      </w:r>
      <w:r w:rsidR="00697C03">
        <w:rPr>
          <w:rFonts w:ascii="Times New Roman" w:hAnsi="Times New Roman" w:cs="Times New Roman"/>
          <w:color w:val="0000FF"/>
          <w:sz w:val="18"/>
          <w:szCs w:val="18"/>
        </w:rPr>
        <w:t xml:space="preserve"> annual layer thickness</w:t>
      </w:r>
      <w:r w:rsidRPr="004D4083">
        <w:rPr>
          <w:rFonts w:ascii="Times New Roman" w:hAnsi="Times New Roman" w:cs="Times New Roman"/>
          <w:color w:val="0000FF"/>
          <w:sz w:val="18"/>
          <w:szCs w:val="18"/>
        </w:rPr>
        <w:t xml:space="preserve"> during the period 1953-1989 CE: </w:t>
      </w:r>
    </w:p>
    <w:p w14:paraId="05BE4B73" w14:textId="55A7299E" w:rsidR="00E157CE" w:rsidRDefault="004D4083" w:rsidP="008F2AB0">
      <w:pPr>
        <w:ind w:firstLineChars="600" w:firstLine="1080"/>
        <w:rPr>
          <w:rFonts w:ascii="Times New Roman" w:hAnsi="Times New Roman" w:cs="Times New Roman"/>
          <w:color w:val="0000FF"/>
          <w:sz w:val="18"/>
          <w:szCs w:val="18"/>
        </w:rPr>
      </w:pPr>
      <w:r w:rsidRPr="004D4083">
        <w:rPr>
          <w:rFonts w:ascii="Times New Roman" w:hAnsi="Times New Roman" w:cs="Times New Roman"/>
          <w:i/>
          <w:iCs/>
          <w:color w:val="0000FF"/>
          <w:sz w:val="18"/>
          <w:szCs w:val="18"/>
        </w:rPr>
        <w:t>L</w:t>
      </w:r>
      <w:r w:rsidRPr="004D4083">
        <w:rPr>
          <w:rFonts w:ascii="Times New Roman" w:hAnsi="Times New Roman" w:cs="Times New Roman"/>
          <w:color w:val="0000FF"/>
          <w:sz w:val="18"/>
          <w:szCs w:val="18"/>
          <w:vertAlign w:val="subscript"/>
        </w:rPr>
        <w:t xml:space="preserve">(z) </w:t>
      </w:r>
      <w:r w:rsidRPr="004D4083">
        <w:rPr>
          <w:rFonts w:ascii="Times New Roman" w:hAnsi="Times New Roman" w:cs="Times New Roman"/>
          <w:color w:val="0000FF"/>
          <w:sz w:val="18"/>
          <w:szCs w:val="18"/>
        </w:rPr>
        <w:t>= b (1-z/H)^(1+p) = 103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r w:rsidRPr="004D4083">
        <w:rPr>
          <w:rFonts w:ascii="Times New Roman" w:hAnsi="Times New Roman" w:cs="Times New Roman"/>
          <w:color w:val="0000FF"/>
          <w:sz w:val="18"/>
          <w:szCs w:val="18"/>
        </w:rPr>
        <w:t>×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(1-</w:t>
      </w:r>
      <w:r w:rsidR="008F2AB0">
        <w:rPr>
          <w:rFonts w:ascii="Times New Roman" w:hAnsi="Times New Roman" w:cs="Times New Roman"/>
          <w:color w:val="0000FF"/>
          <w:sz w:val="18"/>
          <w:szCs w:val="18"/>
        </w:rPr>
        <w:t>5.8</w:t>
      </w:r>
      <w:r w:rsidR="000E69C4">
        <w:rPr>
          <w:rFonts w:ascii="Times New Roman" w:hAnsi="Times New Roman" w:cs="Times New Roman"/>
          <w:color w:val="0000FF"/>
          <w:sz w:val="18"/>
          <w:szCs w:val="18"/>
        </w:rPr>
        <w:t>3</w:t>
      </w:r>
      <w:r w:rsidR="008F2AB0">
        <w:rPr>
          <w:rFonts w:ascii="Times New Roman" w:hAnsi="Times New Roman" w:cs="Times New Roman"/>
          <w:color w:val="0000FF"/>
          <w:sz w:val="18"/>
          <w:szCs w:val="18"/>
        </w:rPr>
        <w:t>3/112.243</w:t>
      </w:r>
      <w:r>
        <w:rPr>
          <w:rFonts w:ascii="Times New Roman" w:hAnsi="Times New Roman" w:cs="Times New Roman"/>
          <w:color w:val="0000FF"/>
          <w:sz w:val="18"/>
          <w:szCs w:val="18"/>
        </w:rPr>
        <w:t>)</w:t>
      </w:r>
      <w:r w:rsidR="008F2AB0">
        <w:rPr>
          <w:rFonts w:ascii="Times New Roman" w:hAnsi="Times New Roman" w:cs="Times New Roman"/>
          <w:color w:val="0000FF"/>
          <w:sz w:val="18"/>
          <w:szCs w:val="18"/>
        </w:rPr>
        <w:t>^(1+0.008) = 97.</w:t>
      </w:r>
      <w:r w:rsidR="000E69C4">
        <w:rPr>
          <w:rFonts w:ascii="Times New Roman" w:hAnsi="Times New Roman" w:cs="Times New Roman"/>
          <w:color w:val="0000FF"/>
          <w:sz w:val="18"/>
          <w:szCs w:val="18"/>
        </w:rPr>
        <w:t>606</w:t>
      </w:r>
      <w:r w:rsidR="008F2AB0">
        <w:rPr>
          <w:rFonts w:ascii="Times New Roman" w:hAnsi="Times New Roman" w:cs="Times New Roman"/>
          <w:color w:val="0000FF"/>
          <w:sz w:val="18"/>
          <w:szCs w:val="18"/>
        </w:rPr>
        <w:t xml:space="preserve"> mm w.e.</w:t>
      </w:r>
    </w:p>
    <w:p w14:paraId="3DA648AF" w14:textId="77777777" w:rsidR="008F2AB0" w:rsidRDefault="008F2AB0" w:rsidP="008F2AB0">
      <w:pPr>
        <w:rPr>
          <w:rFonts w:ascii="Times New Roman" w:hAnsi="Times New Roman" w:cs="Times New Roman"/>
          <w:color w:val="0000FF"/>
          <w:sz w:val="18"/>
          <w:szCs w:val="18"/>
        </w:rPr>
      </w:pPr>
      <w:r>
        <w:rPr>
          <w:rFonts w:ascii="Times New Roman" w:hAnsi="Times New Roman" w:cs="Times New Roman" w:hint="eastAsia"/>
          <w:color w:val="0000FF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         The mean annual accumulation during the period 1953-1989 CE</w:t>
      </w:r>
      <w:r w:rsidRPr="008F2AB0">
        <w:t xml:space="preserve">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can be derived through multiplying</w:t>
      </w:r>
      <w:r>
        <w:rPr>
          <w:rFonts w:ascii="Times New Roman" w:hAnsi="Times New Roman" w:cs="Times New Roman" w:hint="eastAsia"/>
          <w:color w:val="0000FF"/>
          <w:sz w:val="18"/>
          <w:szCs w:val="18"/>
        </w:rPr>
        <w:t xml:space="preserve">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 xml:space="preserve">the ratio of the observed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(139.03 mm w.e.)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to modeled annual layer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thickness (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97.606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mm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w.e.) by the average annual accumulation rate</w:t>
      </w:r>
      <w:r>
        <w:rPr>
          <w:rFonts w:ascii="Times New Roman" w:hAnsi="Times New Roman" w:cs="Times New Roman" w:hint="eastAsia"/>
          <w:color w:val="0000FF"/>
          <w:sz w:val="18"/>
          <w:szCs w:val="18"/>
        </w:rPr>
        <w:t xml:space="preserve">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(103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mm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r w:rsidRPr="008F2AB0">
        <w:rPr>
          <w:rFonts w:ascii="Times New Roman" w:hAnsi="Times New Roman" w:cs="Times New Roman"/>
          <w:color w:val="0000FF"/>
          <w:sz w:val="18"/>
          <w:szCs w:val="18"/>
        </w:rPr>
        <w:t>w.e.)</w:t>
      </w:r>
      <w:r>
        <w:rPr>
          <w:rFonts w:ascii="Times New Roman" w:hAnsi="Times New Roman" w:cs="Times New Roman"/>
          <w:color w:val="0000FF"/>
          <w:sz w:val="18"/>
          <w:szCs w:val="18"/>
        </w:rPr>
        <w:t>. Therefore, the mean annual accumulation during the period 1953-1989 CE should be 146.71 mm w.e..</w:t>
      </w:r>
    </w:p>
    <w:p w14:paraId="7BCAD29A" w14:textId="16A9B35F" w:rsidR="00321EBF" w:rsidRDefault="008F2AB0" w:rsidP="008F2AB0">
      <w:pPr>
        <w:rPr>
          <w:rFonts w:ascii="Times New Roman" w:hAnsi="Times New Roman" w:cs="Times New Roman"/>
          <w:color w:val="0000FF"/>
          <w:sz w:val="18"/>
          <w:szCs w:val="18"/>
        </w:rPr>
      </w:pPr>
      <w:r>
        <w:rPr>
          <w:rFonts w:ascii="Times New Roman" w:hAnsi="Times New Roman" w:cs="Times New Roman"/>
          <w:color w:val="0000FF"/>
          <w:sz w:val="18"/>
          <w:szCs w:val="18"/>
        </w:rPr>
        <w:t xml:space="preserve">            The mean </w:t>
      </w:r>
      <w:r w:rsidR="00C54873">
        <w:rPr>
          <w:rFonts w:ascii="Times New Roman" w:hAnsi="Times New Roman" w:cs="Times New Roman"/>
          <w:color w:val="0000FF"/>
          <w:sz w:val="18"/>
          <w:szCs w:val="18"/>
        </w:rPr>
        <w:t xml:space="preserve">annual </w:t>
      </w:r>
      <w:r>
        <w:rPr>
          <w:rFonts w:ascii="Times New Roman" w:hAnsi="Times New Roman" w:cs="Times New Roman"/>
          <w:color w:val="0000FF"/>
          <w:sz w:val="18"/>
          <w:szCs w:val="18"/>
        </w:rPr>
        <w:t>accumulation during the period 1953-1989 CE was</w:t>
      </w:r>
      <w:r w:rsidRPr="00C54873">
        <w:rPr>
          <w:rFonts w:ascii="Times New Roman" w:hAnsi="Times New Roman" w:cs="Times New Roman"/>
          <w:color w:val="FF0000"/>
          <w:sz w:val="18"/>
          <w:szCs w:val="18"/>
        </w:rPr>
        <w:t xml:space="preserve"> 117%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higher than that during the period 1161-1169 CE (i.e., </w:t>
      </w:r>
      <w:r w:rsidR="00321EBF">
        <w:rPr>
          <w:rFonts w:ascii="Times New Roman" w:hAnsi="Times New Roman" w:cs="Times New Roman"/>
          <w:color w:val="0000FF"/>
          <w:sz w:val="18"/>
          <w:szCs w:val="18"/>
        </w:rPr>
        <w:t>(146.71-67.62)/67.62</w:t>
      </w:r>
      <w:r>
        <w:rPr>
          <w:rFonts w:ascii="Times New Roman" w:hAnsi="Times New Roman" w:cs="Times New Roman"/>
          <w:color w:val="0000FF"/>
          <w:sz w:val="18"/>
          <w:szCs w:val="18"/>
        </w:rPr>
        <w:t>)</w:t>
      </w:r>
      <w:r w:rsidR="00321EBF">
        <w:rPr>
          <w:rFonts w:ascii="Times New Roman" w:hAnsi="Times New Roman" w:cs="Times New Roman"/>
          <w:color w:val="0000FF"/>
          <w:sz w:val="18"/>
          <w:szCs w:val="18"/>
        </w:rPr>
        <w:t xml:space="preserve">. </w:t>
      </w:r>
    </w:p>
    <w:p w14:paraId="20183A62" w14:textId="506A3059" w:rsidR="00E157CE" w:rsidRDefault="00E157CE" w:rsidP="00515E16">
      <w:pPr>
        <w:rPr>
          <w:rFonts w:ascii="Times New Roman" w:hAnsi="Times New Roman" w:cs="Times New Roman"/>
          <w:color w:val="0000FF"/>
          <w:sz w:val="18"/>
          <w:szCs w:val="18"/>
        </w:rPr>
      </w:pPr>
    </w:p>
    <w:p w14:paraId="14CD9948" w14:textId="4FBC776E" w:rsidR="00321EBF" w:rsidRDefault="00321EBF" w:rsidP="00515E16">
      <w:pPr>
        <w:rPr>
          <w:rFonts w:ascii="Times New Roman" w:hAnsi="Times New Roman" w:cs="Times New Roman"/>
          <w:sz w:val="18"/>
          <w:szCs w:val="18"/>
        </w:rPr>
      </w:pPr>
      <w:r w:rsidRPr="00321EBF">
        <w:rPr>
          <w:rFonts w:ascii="Times New Roman" w:hAnsi="Times New Roman" w:cs="Times New Roman" w:hint="eastAsia"/>
          <w:sz w:val="18"/>
          <w:szCs w:val="18"/>
        </w:rPr>
        <w:t>2</w:t>
      </w:r>
      <w:r w:rsidRPr="00321EBF">
        <w:rPr>
          <w:rFonts w:ascii="Times New Roman" w:hAnsi="Times New Roman" w:cs="Times New Roman"/>
          <w:sz w:val="18"/>
          <w:szCs w:val="18"/>
        </w:rPr>
        <w:t xml:space="preserve">. Changes in values in the </w:t>
      </w:r>
      <w:r w:rsidR="00697C03">
        <w:rPr>
          <w:rFonts w:ascii="Times New Roman" w:hAnsi="Times New Roman" w:cs="Times New Roman"/>
          <w:sz w:val="18"/>
          <w:szCs w:val="18"/>
        </w:rPr>
        <w:t>c</w:t>
      </w:r>
      <w:r w:rsidRPr="00321EBF">
        <w:rPr>
          <w:rFonts w:ascii="Times New Roman" w:hAnsi="Times New Roman" w:cs="Times New Roman"/>
          <w:sz w:val="18"/>
          <w:szCs w:val="18"/>
        </w:rPr>
        <w:t>onclusion section</w:t>
      </w:r>
    </w:p>
    <w:p w14:paraId="50FC1D1C" w14:textId="7673AF83" w:rsidR="00321EBF" w:rsidRPr="00321EBF" w:rsidRDefault="00321EBF" w:rsidP="00515E16">
      <w:pPr>
        <w:rPr>
          <w:rFonts w:ascii="Times New Roman" w:hAnsi="Times New Roman" w:cs="Times New Roman"/>
          <w:sz w:val="18"/>
          <w:szCs w:val="18"/>
        </w:rPr>
      </w:pPr>
      <w:r w:rsidRPr="00321EBF">
        <w:rPr>
          <w:rFonts w:ascii="Times New Roman" w:hAnsi="Times New Roman" w:cs="Times New Roman" w:hint="eastAsia"/>
          <w:color w:val="0000FF"/>
          <w:sz w:val="18"/>
          <w:szCs w:val="18"/>
        </w:rPr>
        <w:t>E</w:t>
      </w:r>
      <w:r w:rsidRPr="00321EBF">
        <w:rPr>
          <w:rFonts w:ascii="Times New Roman" w:hAnsi="Times New Roman" w:cs="Times New Roman"/>
          <w:color w:val="0000FF"/>
          <w:sz w:val="18"/>
          <w:szCs w:val="18"/>
        </w:rPr>
        <w:t>xplanation: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21EBF">
        <w:rPr>
          <w:rFonts w:ascii="Times New Roman" w:hAnsi="Times New Roman" w:cs="Times New Roman"/>
          <w:color w:val="0000FF"/>
          <w:sz w:val="18"/>
          <w:szCs w:val="18"/>
        </w:rPr>
        <w:t xml:space="preserve">The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mean </w:t>
      </w:r>
      <w:r w:rsidR="0079454A">
        <w:rPr>
          <w:rFonts w:ascii="Times New Roman" w:hAnsi="Times New Roman" w:cs="Times New Roman"/>
          <w:color w:val="0000FF"/>
          <w:sz w:val="18"/>
          <w:szCs w:val="18"/>
        </w:rPr>
        <w:t xml:space="preserve">annual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accumulation during the </w:t>
      </w:r>
      <w:r w:rsidR="00F63633">
        <w:rPr>
          <w:rFonts w:ascii="Times New Roman" w:hAnsi="Times New Roman" w:cs="Times New Roman"/>
          <w:color w:val="0000FF"/>
          <w:sz w:val="18"/>
          <w:szCs w:val="18"/>
        </w:rPr>
        <w:t xml:space="preserve">period 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1953-2012 CE should be </w:t>
      </w:r>
      <w:r w:rsidRPr="00C54873">
        <w:rPr>
          <w:rFonts w:ascii="Times New Roman" w:hAnsi="Times New Roman" w:cs="Times New Roman"/>
          <w:color w:val="FF0000"/>
          <w:sz w:val="18"/>
          <w:szCs w:val="18"/>
        </w:rPr>
        <w:t>~146 mm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(see Figure 4a).</w:t>
      </w:r>
    </w:p>
    <w:p w14:paraId="1AD2F4DF" w14:textId="55888347" w:rsidR="00E157CE" w:rsidRDefault="00E157CE" w:rsidP="00515E16">
      <w:pPr>
        <w:rPr>
          <w:rFonts w:ascii="Times New Roman" w:hAnsi="Times New Roman" w:cs="Times New Roman"/>
          <w:color w:val="0000FF"/>
          <w:sz w:val="18"/>
          <w:szCs w:val="18"/>
        </w:rPr>
      </w:pPr>
    </w:p>
    <w:p w14:paraId="4FC3F538" w14:textId="2983B892" w:rsidR="00E157CE" w:rsidRPr="00321EBF" w:rsidRDefault="001F5CB2" w:rsidP="00515E16">
      <w:pPr>
        <w:rPr>
          <w:rFonts w:ascii="Times New Roman" w:hAnsi="Times New Roman" w:cs="Times New Roman"/>
          <w:color w:val="0000FF"/>
          <w:sz w:val="18"/>
          <w:szCs w:val="18"/>
        </w:rPr>
      </w:pPr>
      <w:r>
        <w:rPr>
          <w:rFonts w:ascii="Times New Roman" w:hAnsi="Times New Roman" w:cs="Times New Roman" w:hint="eastAsia"/>
          <w:color w:val="0000FF"/>
          <w:sz w:val="18"/>
          <w:szCs w:val="18"/>
        </w:rPr>
        <w:t>A</w:t>
      </w:r>
      <w:r>
        <w:rPr>
          <w:rFonts w:ascii="Times New Roman" w:hAnsi="Times New Roman" w:cs="Times New Roman"/>
          <w:color w:val="0000FF"/>
          <w:sz w:val="18"/>
          <w:szCs w:val="18"/>
        </w:rPr>
        <w:t>ll the above changes have no influence on the conclusion</w:t>
      </w:r>
      <w:r w:rsidR="005D6FE1">
        <w:rPr>
          <w:rFonts w:ascii="Times New Roman" w:hAnsi="Times New Roman" w:cs="Times New Roman"/>
          <w:color w:val="0000FF"/>
          <w:sz w:val="18"/>
          <w:szCs w:val="18"/>
        </w:rPr>
        <w:t>s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of the paper.</w:t>
      </w:r>
    </w:p>
    <w:sectPr w:rsidR="00E157CE" w:rsidRPr="00321EBF" w:rsidSect="00515E1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4D24C" w14:textId="77777777" w:rsidR="00BF65CF" w:rsidRDefault="00BF65CF" w:rsidP="00697C03">
      <w:r>
        <w:separator/>
      </w:r>
    </w:p>
  </w:endnote>
  <w:endnote w:type="continuationSeparator" w:id="0">
    <w:p w14:paraId="172B885C" w14:textId="77777777" w:rsidR="00BF65CF" w:rsidRDefault="00BF65CF" w:rsidP="0069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31E3F" w14:textId="77777777" w:rsidR="00BF65CF" w:rsidRDefault="00BF65CF" w:rsidP="00697C03">
      <w:r>
        <w:separator/>
      </w:r>
    </w:p>
  </w:footnote>
  <w:footnote w:type="continuationSeparator" w:id="0">
    <w:p w14:paraId="3DFA0ED3" w14:textId="77777777" w:rsidR="00BF65CF" w:rsidRDefault="00BF65CF" w:rsidP="00697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16"/>
    <w:rsid w:val="000E69C4"/>
    <w:rsid w:val="001B73E3"/>
    <w:rsid w:val="001C1E28"/>
    <w:rsid w:val="001F5CB2"/>
    <w:rsid w:val="00321EBF"/>
    <w:rsid w:val="004D4083"/>
    <w:rsid w:val="00515E16"/>
    <w:rsid w:val="005D6FE1"/>
    <w:rsid w:val="005F653C"/>
    <w:rsid w:val="00624B0D"/>
    <w:rsid w:val="00697C03"/>
    <w:rsid w:val="0079454A"/>
    <w:rsid w:val="008F2AB0"/>
    <w:rsid w:val="00BF65CF"/>
    <w:rsid w:val="00C35A32"/>
    <w:rsid w:val="00C54873"/>
    <w:rsid w:val="00D1449A"/>
    <w:rsid w:val="00E157CE"/>
    <w:rsid w:val="00E44DA1"/>
    <w:rsid w:val="00F6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A73FA8"/>
  <w15:chartTrackingRefBased/>
  <w15:docId w15:val="{14055DDB-1EEC-47C5-BB81-8FA86638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C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C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王滨</dc:creator>
  <cp:keywords/>
  <dc:description/>
  <cp:lastModifiedBy>张 王滨</cp:lastModifiedBy>
  <cp:revision>10</cp:revision>
  <dcterms:created xsi:type="dcterms:W3CDTF">2022-05-20T04:30:00Z</dcterms:created>
  <dcterms:modified xsi:type="dcterms:W3CDTF">2022-05-20T06:23:00Z</dcterms:modified>
</cp:coreProperties>
</file>